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1592D" w:rsidRPr="00E178E2" w:rsidRDefault="00E178E2" w:rsidP="00656198">
      <w:pPr>
        <w:jc w:val="center"/>
        <w:rPr>
          <w:b/>
          <w:sz w:val="44"/>
        </w:rPr>
      </w:pPr>
      <w:r w:rsidRPr="00E178E2">
        <w:rPr>
          <w:b/>
          <w:sz w:val="44"/>
        </w:rPr>
        <w:t>Panely RODECA 40</w:t>
      </w:r>
    </w:p>
    <w:p w:rsidR="00E178E2" w:rsidRDefault="00656198" w:rsidP="00E178E2">
      <w:pPr>
        <w:rPr>
          <w:sz w:val="28"/>
        </w:rPr>
      </w:pPr>
      <w:r w:rsidRPr="003E2C6B">
        <w:rPr>
          <w:noProof/>
          <w:sz w:val="32"/>
          <w:lang w:eastAsia="cs-CZ"/>
        </w:rPr>
        <w:drawing>
          <wp:anchor distT="0" distB="0" distL="114300" distR="114300" simplePos="0" relativeHeight="251658240" behindDoc="1" locked="0" layoutInCell="1" allowOverlap="1" wp14:anchorId="522C427A" wp14:editId="06FF2F7F">
            <wp:simplePos x="0" y="0"/>
            <wp:positionH relativeFrom="page">
              <wp:posOffset>3981450</wp:posOffset>
            </wp:positionH>
            <wp:positionV relativeFrom="paragraph">
              <wp:posOffset>11430</wp:posOffset>
            </wp:positionV>
            <wp:extent cx="2895600" cy="1927225"/>
            <wp:effectExtent l="0" t="0" r="0" b="0"/>
            <wp:wrapTight wrapText="bothSides">
              <wp:wrapPolygon edited="0">
                <wp:start x="0" y="0"/>
                <wp:lineTo x="0" y="21351"/>
                <wp:lineTo x="21458" y="21351"/>
                <wp:lineTo x="21458" y="0"/>
                <wp:lineTo x="0" y="0"/>
              </wp:wrapPolygon>
            </wp:wrapTight>
            <wp:docPr id="1" name="Obrázek 1" descr="R:\FOTO\OBCHOD- PRODEJNA\PC zámkové panely\Zámkové PC\77-image-polykarbonatovy-zamkovy-panel-rodeca--quality-70--1000x1000--logo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FOTO\OBCHOD- PRODEJNA\PC zámkové panely\Zámkové PC\77-image-polykarbonatovy-zamkovy-panel-rodeca--quality-70--1000x1000--logo-cent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178E2" w:rsidRPr="003E2C6B">
        <w:rPr>
          <w:b/>
          <w:sz w:val="36"/>
          <w:u w:val="single"/>
        </w:rPr>
        <w:t xml:space="preserve">Základní informace </w:t>
      </w:r>
      <w:r w:rsidR="00276D63">
        <w:rPr>
          <w:b/>
          <w:sz w:val="32"/>
          <w:u w:val="single"/>
        </w:rPr>
        <w:br/>
      </w:r>
      <w:r w:rsidR="00E178E2" w:rsidRPr="00E178E2">
        <w:rPr>
          <w:sz w:val="28"/>
        </w:rPr>
        <w:t xml:space="preserve">Je </w:t>
      </w:r>
      <w:proofErr w:type="spellStart"/>
      <w:r w:rsidR="00E178E2" w:rsidRPr="00E178E2">
        <w:rPr>
          <w:sz w:val="28"/>
        </w:rPr>
        <w:t>dutinková</w:t>
      </w:r>
      <w:proofErr w:type="spellEnd"/>
      <w:r w:rsidR="00E178E2" w:rsidRPr="00E178E2">
        <w:rPr>
          <w:sz w:val="28"/>
        </w:rPr>
        <w:t xml:space="preserve"> deska síly 40 mm</w:t>
      </w:r>
      <w:r w:rsidR="00B13F7C">
        <w:rPr>
          <w:sz w:val="28"/>
        </w:rPr>
        <w:t xml:space="preserve"> (může být 50 mm a 60 </w:t>
      </w:r>
      <w:proofErr w:type="gramStart"/>
      <w:r w:rsidR="00B13F7C">
        <w:rPr>
          <w:sz w:val="28"/>
        </w:rPr>
        <w:t xml:space="preserve">mm) </w:t>
      </w:r>
      <w:r w:rsidR="00E178E2" w:rsidRPr="00E178E2">
        <w:rPr>
          <w:sz w:val="28"/>
        </w:rPr>
        <w:t>.</w:t>
      </w:r>
      <w:r w:rsidR="00276D63">
        <w:rPr>
          <w:sz w:val="28"/>
        </w:rPr>
        <w:t xml:space="preserve"> Desky</w:t>
      </w:r>
      <w:proofErr w:type="gramEnd"/>
      <w:r w:rsidR="00276D63">
        <w:rPr>
          <w:sz w:val="28"/>
        </w:rPr>
        <w:t xml:space="preserve"> jsou opatřeny zámkovým systémem pero-drážka, který umožňuje jejich vzájemné spojení bez dalších pomocných prvků. Odolnost proti UV záření zajišťuje jednostranná </w:t>
      </w:r>
      <w:proofErr w:type="spellStart"/>
      <w:r w:rsidR="00276D63">
        <w:rPr>
          <w:sz w:val="28"/>
        </w:rPr>
        <w:t>koextrudovaná</w:t>
      </w:r>
      <w:proofErr w:type="spellEnd"/>
      <w:r w:rsidR="00276D63">
        <w:rPr>
          <w:sz w:val="28"/>
        </w:rPr>
        <w:t xml:space="preserve"> </w:t>
      </w:r>
      <w:r w:rsidR="00E178E2" w:rsidRPr="00E178E2">
        <w:rPr>
          <w:sz w:val="28"/>
        </w:rPr>
        <w:t xml:space="preserve"> </w:t>
      </w:r>
      <w:r w:rsidR="00C830A5">
        <w:rPr>
          <w:sz w:val="28"/>
        </w:rPr>
        <w:t xml:space="preserve">ochranná vrstva. </w:t>
      </w:r>
      <w:r w:rsidR="00C830A5">
        <w:rPr>
          <w:sz w:val="28"/>
        </w:rPr>
        <w:br/>
      </w:r>
      <w:r w:rsidR="00E178E2">
        <w:rPr>
          <w:sz w:val="28"/>
        </w:rPr>
        <w:t xml:space="preserve"> </w:t>
      </w:r>
    </w:p>
    <w:p w:rsidR="00276D63" w:rsidRPr="003E2C6B" w:rsidRDefault="00656198" w:rsidP="00E178E2">
      <w:pPr>
        <w:rPr>
          <w:b/>
          <w:sz w:val="36"/>
          <w:u w:val="single"/>
        </w:rPr>
      </w:pPr>
      <w:r w:rsidRPr="00656198">
        <w:rPr>
          <w:noProof/>
          <w:sz w:val="28"/>
          <w:lang w:eastAsia="cs-CZ"/>
        </w:rPr>
        <w:drawing>
          <wp:anchor distT="0" distB="0" distL="114300" distR="114300" simplePos="0" relativeHeight="251659264" behindDoc="1" locked="0" layoutInCell="1" allowOverlap="1" wp14:anchorId="52AE5EB5" wp14:editId="06742571">
            <wp:simplePos x="0" y="0"/>
            <wp:positionH relativeFrom="page">
              <wp:posOffset>666750</wp:posOffset>
            </wp:positionH>
            <wp:positionV relativeFrom="paragraph">
              <wp:posOffset>111760</wp:posOffset>
            </wp:positionV>
            <wp:extent cx="28575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456" y="21504"/>
                <wp:lineTo x="21456" y="0"/>
                <wp:lineTo x="0" y="0"/>
              </wp:wrapPolygon>
            </wp:wrapTight>
            <wp:docPr id="5" name="Obrázek 5" descr="M:\A - prodejna\A-TECHNICKÉ LISTY\110 Polykarbonátové desky\Zámkový PC\Rodeca (Titan)\Foto\584-image-Rodeca11--quality-70--1000x1000--logo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A - prodejna\A-TECHNICKÉ LISTY\110 Polykarbonátové desky\Zámkový PC\Rodeca (Titan)\Foto\584-image-Rodeca11--quality-70--1000x1000--logo-cent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u w:val="single"/>
        </w:rPr>
        <w:br/>
      </w:r>
      <w:r w:rsidR="00276D63" w:rsidRPr="003E2C6B">
        <w:rPr>
          <w:b/>
          <w:sz w:val="36"/>
          <w:u w:val="single"/>
        </w:rPr>
        <w:t xml:space="preserve">Vlastnosti </w:t>
      </w:r>
    </w:p>
    <w:p w:rsidR="00276D63" w:rsidRDefault="00276D63" w:rsidP="00656198">
      <w:pPr>
        <w:pStyle w:val="Odstavecseseznamem"/>
        <w:numPr>
          <w:ilvl w:val="0"/>
          <w:numId w:val="4"/>
        </w:numPr>
        <w:rPr>
          <w:sz w:val="28"/>
        </w:rPr>
      </w:pPr>
      <w:r w:rsidRPr="00276D63">
        <w:rPr>
          <w:sz w:val="28"/>
        </w:rPr>
        <w:t xml:space="preserve">velmi dobrá propustnost světla </w:t>
      </w:r>
    </w:p>
    <w:p w:rsidR="00276D63" w:rsidRDefault="00276D63" w:rsidP="00276D63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výborná rázová houževnatost </w:t>
      </w:r>
    </w:p>
    <w:p w:rsidR="00276D63" w:rsidRDefault="00276D63" w:rsidP="00276D63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>snadná a rychlá mo</w:t>
      </w:r>
      <w:r w:rsidR="00335B37">
        <w:rPr>
          <w:sz w:val="28"/>
        </w:rPr>
        <w:t xml:space="preserve">ntáž </w:t>
      </w:r>
    </w:p>
    <w:p w:rsidR="00335B37" w:rsidRDefault="00335B37" w:rsidP="00335B37">
      <w:pPr>
        <w:pStyle w:val="Odstavecseseznamem"/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dobrá reakce na oheň </w:t>
      </w:r>
    </w:p>
    <w:p w:rsidR="00335B37" w:rsidRDefault="00335B37" w:rsidP="00335B37">
      <w:pPr>
        <w:pStyle w:val="Odstavecseseznamem"/>
        <w:numPr>
          <w:ilvl w:val="0"/>
          <w:numId w:val="4"/>
        </w:numPr>
        <w:rPr>
          <w:b/>
          <w:sz w:val="28"/>
        </w:rPr>
      </w:pPr>
      <w:r w:rsidRPr="00335B37">
        <w:rPr>
          <w:b/>
          <w:sz w:val="28"/>
        </w:rPr>
        <w:t xml:space="preserve">10 let záruka </w:t>
      </w:r>
    </w:p>
    <w:p w:rsidR="003E2C6B" w:rsidRDefault="003E2C6B" w:rsidP="003E2C6B">
      <w:pPr>
        <w:rPr>
          <w:b/>
          <w:sz w:val="28"/>
        </w:rPr>
      </w:pPr>
    </w:p>
    <w:p w:rsidR="003E2C6B" w:rsidRDefault="003E2C6B" w:rsidP="003E2C6B">
      <w:pPr>
        <w:rPr>
          <w:b/>
          <w:sz w:val="36"/>
          <w:u w:val="single"/>
        </w:rPr>
      </w:pPr>
      <w:r w:rsidRPr="003E2C6B">
        <w:rPr>
          <w:b/>
          <w:sz w:val="36"/>
          <w:u w:val="single"/>
        </w:rPr>
        <w:t>Použití</w:t>
      </w:r>
    </w:p>
    <w:p w:rsidR="003E2C6B" w:rsidRDefault="003E2C6B" w:rsidP="003E2C6B">
      <w:pPr>
        <w:pStyle w:val="Odstavecseseznamem"/>
        <w:numPr>
          <w:ilvl w:val="0"/>
          <w:numId w:val="6"/>
        </w:numPr>
        <w:rPr>
          <w:sz w:val="28"/>
        </w:rPr>
      </w:pPr>
      <w:r>
        <w:rPr>
          <w:sz w:val="28"/>
        </w:rPr>
        <w:t>Stěny a okna průmyslových objektů a sportovních hal</w:t>
      </w:r>
    </w:p>
    <w:p w:rsidR="00656198" w:rsidRDefault="00656198" w:rsidP="00B9245F">
      <w:pPr>
        <w:rPr>
          <w:b/>
          <w:sz w:val="36"/>
          <w:u w:val="single"/>
        </w:rPr>
      </w:pPr>
      <w:r>
        <w:rPr>
          <w:noProof/>
          <w:lang w:eastAsia="cs-CZ"/>
        </w:rPr>
        <w:drawing>
          <wp:inline distT="0" distB="0" distL="0" distR="0" wp14:anchorId="648045A3" wp14:editId="27FC63BF">
            <wp:extent cx="3756173" cy="19050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72988" cy="191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56198" w:rsidRDefault="00656198" w:rsidP="00B9245F">
      <w:pPr>
        <w:rPr>
          <w:b/>
          <w:sz w:val="36"/>
          <w:u w:val="single"/>
        </w:rPr>
      </w:pPr>
    </w:p>
    <w:p w:rsidR="00C830A5" w:rsidRDefault="00C830A5" w:rsidP="00B9245F">
      <w:pPr>
        <w:rPr>
          <w:b/>
          <w:sz w:val="36"/>
          <w:u w:val="single"/>
        </w:rPr>
      </w:pPr>
    </w:p>
    <w:p w:rsidR="00B9245F" w:rsidRPr="00B9245F" w:rsidRDefault="00B9245F" w:rsidP="00B9245F">
      <w:pPr>
        <w:rPr>
          <w:b/>
          <w:sz w:val="36"/>
          <w:u w:val="single"/>
        </w:rPr>
      </w:pPr>
      <w:r w:rsidRPr="00B9245F">
        <w:rPr>
          <w:b/>
          <w:sz w:val="36"/>
          <w:u w:val="single"/>
        </w:rPr>
        <w:lastRenderedPageBreak/>
        <w:t>Technické parametry</w:t>
      </w:r>
    </w:p>
    <w:tbl>
      <w:tblPr>
        <w:tblW w:w="62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3"/>
        <w:gridCol w:w="1026"/>
        <w:gridCol w:w="1026"/>
        <w:gridCol w:w="1026"/>
        <w:gridCol w:w="1028"/>
      </w:tblGrid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Struktura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S4F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S6F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S7F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S10F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Počet stěn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Hmotnost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4,0 kg/m²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4,2 kg/m²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4,2 kg/m²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4,4 kg/m²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Skladebná šířka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500 mm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Délka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6000,7000 mm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Barvy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čirá, opál HEATBLOC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Tepelná stabilita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od -40 °C do + 135°C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UV ochrana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jednostranná, </w:t>
            </w:r>
            <w:proofErr w:type="spellStart"/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koextruzní</w:t>
            </w:r>
            <w:proofErr w:type="spellEnd"/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Propustnost světla (čirá)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68%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66%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66%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55%</w:t>
            </w:r>
          </w:p>
        </w:tc>
      </w:tr>
      <w:tr w:rsidR="003E2C6B" w:rsidRPr="003E2C6B" w:rsidTr="00C830A5">
        <w:trPr>
          <w:trHeight w:val="252"/>
        </w:trPr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Útlum hluku</w:t>
            </w:r>
          </w:p>
        </w:tc>
        <w:tc>
          <w:tcPr>
            <w:tcW w:w="4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C6B" w:rsidRPr="003E2C6B" w:rsidRDefault="003E2C6B" w:rsidP="003E2C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3E2C6B">
              <w:rPr>
                <w:rFonts w:ascii="Calibri" w:eastAsia="Times New Roman" w:hAnsi="Calibri" w:cs="Times New Roman"/>
                <w:color w:val="000000"/>
                <w:lang w:eastAsia="cs-CZ"/>
              </w:rPr>
              <w:t>24 dB</w:t>
            </w:r>
          </w:p>
        </w:tc>
      </w:tr>
    </w:tbl>
    <w:p w:rsidR="00737D45" w:rsidRDefault="00656198" w:rsidP="003E2C6B">
      <w:pPr>
        <w:rPr>
          <w:b/>
          <w:sz w:val="36"/>
          <w:u w:val="single"/>
        </w:rPr>
      </w:pPr>
      <w:r w:rsidRPr="00656198">
        <w:rPr>
          <w:b/>
          <w:noProof/>
          <w:sz w:val="36"/>
          <w:u w:val="single"/>
          <w:lang w:eastAsia="cs-CZ"/>
        </w:rPr>
        <w:drawing>
          <wp:anchor distT="0" distB="0" distL="114300" distR="114300" simplePos="0" relativeHeight="251660288" behindDoc="0" locked="0" layoutInCell="1" allowOverlap="1" wp14:anchorId="5098FF10" wp14:editId="187DF89C">
            <wp:simplePos x="0" y="0"/>
            <wp:positionH relativeFrom="column">
              <wp:posOffset>4243705</wp:posOffset>
            </wp:positionH>
            <wp:positionV relativeFrom="paragraph">
              <wp:posOffset>67310</wp:posOffset>
            </wp:positionV>
            <wp:extent cx="2200275" cy="1649730"/>
            <wp:effectExtent l="0" t="0" r="9525" b="7620"/>
            <wp:wrapThrough wrapText="bothSides">
              <wp:wrapPolygon edited="0">
                <wp:start x="0" y="0"/>
                <wp:lineTo x="0" y="21450"/>
                <wp:lineTo x="21506" y="21450"/>
                <wp:lineTo x="21506" y="0"/>
                <wp:lineTo x="0" y="0"/>
              </wp:wrapPolygon>
            </wp:wrapThrough>
            <wp:docPr id="7" name="Obrázek 7" descr="M:\A - prodejna\A-TECHNICKÉ LISTY\110 Polykarbonátové desky\Zámkový PC\Rodeca (Titan)\Foto\585-image-Rodeca12--quality-70--1000x1000--logo-cen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A - prodejna\A-TECHNICKÉ LISTY\110 Polykarbonátové desky\Zámkový PC\Rodeca (Titan)\Foto\585-image-Rodeca12--quality-70--1000x1000--logo-cent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7D45">
        <w:rPr>
          <w:b/>
          <w:sz w:val="36"/>
          <w:u w:val="single"/>
        </w:rPr>
        <w:t>Pokyny pro montáž</w:t>
      </w:r>
    </w:p>
    <w:p w:rsidR="00737D45" w:rsidRDefault="00737D45" w:rsidP="003E2C6B">
      <w:pPr>
        <w:rPr>
          <w:sz w:val="28"/>
        </w:rPr>
      </w:pPr>
      <w:r>
        <w:rPr>
          <w:sz w:val="28"/>
        </w:rPr>
        <w:t>Provádí se pomoc</w:t>
      </w:r>
      <w:r w:rsidR="00656198">
        <w:rPr>
          <w:sz w:val="28"/>
        </w:rPr>
        <w:t>í</w:t>
      </w:r>
      <w:r>
        <w:rPr>
          <w:sz w:val="28"/>
        </w:rPr>
        <w:t xml:space="preserve"> hliníkových profilů, které jsou upevněny do stavebního otvoru.  Pro utěsnění vnitřní a vnější strany přechodu mezi polykarbonátem a AL rámem se používá gumové těsnění. Pokud výška panelu přesahuje doporučený rozměr, je nutné uchytit zasklenou plochu pomocí speciálních kotev k vodorovnému paždíku nebo svislému prvku. Kotvy zapadají do drážky v panelu, která je k tomuto určená. </w:t>
      </w:r>
    </w:p>
    <w:p w:rsidR="002D1CDE" w:rsidRDefault="002D1CDE" w:rsidP="002D1CDE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Postup při montáži </w:t>
      </w:r>
    </w:p>
    <w:p w:rsidR="002D1CDE" w:rsidRDefault="002D1CDE" w:rsidP="002D1CDE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>Připevněte spodní Al profil bez okapnice do dolní části stavebního otvoru. Nezapomeňte navrtat otvory pro odtok kondenzátu.</w:t>
      </w:r>
    </w:p>
    <w:p w:rsidR="002D1CDE" w:rsidRDefault="002D1CDE" w:rsidP="002D1CDE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>Připevněte vrchní a boční AL profil</w:t>
      </w:r>
      <w:r w:rsidR="00C830A5">
        <w:rPr>
          <w:sz w:val="28"/>
        </w:rPr>
        <w:t xml:space="preserve">y do horní a boční části </w:t>
      </w:r>
      <w:proofErr w:type="spellStart"/>
      <w:r w:rsidR="00C830A5">
        <w:rPr>
          <w:sz w:val="28"/>
        </w:rPr>
        <w:t>stavajícího</w:t>
      </w:r>
      <w:proofErr w:type="spellEnd"/>
      <w:r w:rsidR="00C830A5">
        <w:rPr>
          <w:sz w:val="28"/>
        </w:rPr>
        <w:t xml:space="preserve"> o</w:t>
      </w:r>
      <w:r>
        <w:rPr>
          <w:sz w:val="28"/>
        </w:rPr>
        <w:t>tvoru a slícujte ho se spodním profilem. Před montáži profilu nasuňte gumové těsnění.</w:t>
      </w:r>
    </w:p>
    <w:p w:rsidR="002D1CDE" w:rsidRDefault="002D1CDE" w:rsidP="002D1CDE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 xml:space="preserve">Naformátujte panely RODECA na požadovanou délku a uzavřete dutinky páskou. Vsuňte panel do vrchního AL profilu a nechte ho samovolně sjet do spodního profilu opatřeného zarážkami </w:t>
      </w:r>
    </w:p>
    <w:p w:rsidR="002D1CDE" w:rsidRDefault="002D1CDE" w:rsidP="002D1CDE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>Spojte každý poslední panel se zasklenou plochou zámkovým spojem pero-drážka</w:t>
      </w:r>
    </w:p>
    <w:p w:rsidR="00C830A5" w:rsidRDefault="002D1CDE" w:rsidP="00C830A5">
      <w:pPr>
        <w:pStyle w:val="Odstavecseseznamem"/>
        <w:numPr>
          <w:ilvl w:val="0"/>
          <w:numId w:val="7"/>
        </w:numPr>
        <w:rPr>
          <w:sz w:val="28"/>
        </w:rPr>
      </w:pPr>
      <w:r>
        <w:rPr>
          <w:sz w:val="28"/>
        </w:rPr>
        <w:t>Poslední panel v řadě naformátujte správnou šíři, vložte ho v předposledním pořadí nakonec AL rámu a jako poslední vsuňte předposlední panel</w:t>
      </w:r>
    </w:p>
    <w:p w:rsidR="003E2C6B" w:rsidRPr="00C830A5" w:rsidRDefault="002D1CDE" w:rsidP="003E2C6B">
      <w:pPr>
        <w:pStyle w:val="Odstavecseseznamem"/>
        <w:numPr>
          <w:ilvl w:val="0"/>
          <w:numId w:val="7"/>
        </w:numPr>
        <w:rPr>
          <w:sz w:val="28"/>
        </w:rPr>
      </w:pPr>
      <w:r w:rsidRPr="00C830A5">
        <w:rPr>
          <w:sz w:val="28"/>
        </w:rPr>
        <w:t>Utěsněte zasklenou plochu panelu RODECA z vnější strany gumovým těsněním vsunutím mezi AL rám a polykarbonátový panel</w:t>
      </w:r>
    </w:p>
    <w:sectPr w:rsidR="003E2C6B" w:rsidRPr="00C830A5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0A0" w:rsidRDefault="00AE20A0" w:rsidP="00E178E2">
      <w:pPr>
        <w:spacing w:after="0" w:line="240" w:lineRule="auto"/>
      </w:pPr>
      <w:r>
        <w:separator/>
      </w:r>
    </w:p>
  </w:endnote>
  <w:endnote w:type="continuationSeparator" w:id="0">
    <w:p w:rsidR="00AE20A0" w:rsidRDefault="00AE20A0" w:rsidP="00E17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0A0" w:rsidRDefault="00AE20A0" w:rsidP="00E178E2">
      <w:pPr>
        <w:spacing w:after="0" w:line="240" w:lineRule="auto"/>
      </w:pPr>
      <w:r>
        <w:separator/>
      </w:r>
    </w:p>
  </w:footnote>
  <w:footnote w:type="continuationSeparator" w:id="0">
    <w:p w:rsidR="00AE20A0" w:rsidRDefault="00AE20A0" w:rsidP="00E17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8E2" w:rsidRDefault="00E178E2" w:rsidP="00656198">
    <w:pPr>
      <w:pStyle w:val="Zhlav"/>
      <w:jc w:val="both"/>
    </w:pPr>
    <w:r>
      <w:rPr>
        <w:b/>
        <w:noProof/>
        <w:sz w:val="32"/>
        <w:lang w:eastAsia="cs-CZ"/>
      </w:rPr>
      <w:drawing>
        <wp:anchor distT="0" distB="0" distL="114300" distR="114300" simplePos="0" relativeHeight="251658240" behindDoc="1" locked="0" layoutInCell="1" allowOverlap="1" wp14:anchorId="2C5CD251" wp14:editId="7FFD33A1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1905000" cy="247650"/>
          <wp:effectExtent l="0" t="0" r="0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247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56198" w:rsidRPr="00656198" w:rsidRDefault="00656198" w:rsidP="00656198">
    <w:pPr>
      <w:pStyle w:val="Zhlav"/>
      <w:jc w:val="both"/>
      <w:rPr>
        <w:b/>
        <w:sz w:val="40"/>
      </w:rPr>
    </w:pPr>
    <w:r w:rsidRPr="00656198">
      <w:rPr>
        <w:sz w:val="32"/>
      </w:rPr>
      <w:t xml:space="preserve">Polykarbonátové prosvětlovací panely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61013"/>
    <w:multiLevelType w:val="hybridMultilevel"/>
    <w:tmpl w:val="22FEF6F2"/>
    <w:lvl w:ilvl="0" w:tplc="6622AF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D4B"/>
    <w:multiLevelType w:val="hybridMultilevel"/>
    <w:tmpl w:val="8C700AC6"/>
    <w:lvl w:ilvl="0" w:tplc="B8F658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62EE2"/>
    <w:multiLevelType w:val="hybridMultilevel"/>
    <w:tmpl w:val="44803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5D4231"/>
    <w:multiLevelType w:val="hybridMultilevel"/>
    <w:tmpl w:val="4ABEB3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20D45"/>
    <w:multiLevelType w:val="hybridMultilevel"/>
    <w:tmpl w:val="A7B411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F2552"/>
    <w:multiLevelType w:val="hybridMultilevel"/>
    <w:tmpl w:val="D040E2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056BD"/>
    <w:multiLevelType w:val="hybridMultilevel"/>
    <w:tmpl w:val="1786B7DC"/>
    <w:lvl w:ilvl="0" w:tplc="6E2E4A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2"/>
    <w:rsid w:val="0011592D"/>
    <w:rsid w:val="00276D63"/>
    <w:rsid w:val="002D1CDE"/>
    <w:rsid w:val="00335B37"/>
    <w:rsid w:val="003968BA"/>
    <w:rsid w:val="003E2C6B"/>
    <w:rsid w:val="00656198"/>
    <w:rsid w:val="00737D45"/>
    <w:rsid w:val="00A51004"/>
    <w:rsid w:val="00AE20A0"/>
    <w:rsid w:val="00B13F7C"/>
    <w:rsid w:val="00B9245F"/>
    <w:rsid w:val="00BA1591"/>
    <w:rsid w:val="00C830A5"/>
    <w:rsid w:val="00CC2320"/>
    <w:rsid w:val="00E1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A69ED"/>
  <w15:chartTrackingRefBased/>
  <w15:docId w15:val="{E01A14B3-3954-491F-8AC4-4A49DA4B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1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78E2"/>
  </w:style>
  <w:style w:type="paragraph" w:styleId="Zpat">
    <w:name w:val="footer"/>
    <w:basedOn w:val="Normln"/>
    <w:link w:val="ZpatChar"/>
    <w:uiPriority w:val="99"/>
    <w:unhideWhenUsed/>
    <w:rsid w:val="00E178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78E2"/>
  </w:style>
  <w:style w:type="paragraph" w:styleId="Odstavecseseznamem">
    <w:name w:val="List Paragraph"/>
    <w:basedOn w:val="Normln"/>
    <w:uiPriority w:val="34"/>
    <w:qFormat/>
    <w:rsid w:val="00E178E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1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1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1F625C-2526-4AD2-9B17-59A03FEC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299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Bůžek</dc:creator>
  <cp:keywords/>
  <dc:description/>
  <cp:lastModifiedBy>Adam Bůžek</cp:lastModifiedBy>
  <cp:revision>6</cp:revision>
  <cp:lastPrinted>2020-06-15T08:42:00Z</cp:lastPrinted>
  <dcterms:created xsi:type="dcterms:W3CDTF">2020-06-15T06:21:00Z</dcterms:created>
  <dcterms:modified xsi:type="dcterms:W3CDTF">2020-06-26T06:14:00Z</dcterms:modified>
</cp:coreProperties>
</file>